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DA87D" w14:textId="273DAC06" w:rsidR="00503327" w:rsidRDefault="00503327">
      <w:pPr>
        <w:rPr>
          <w:noProof/>
        </w:rPr>
      </w:pPr>
      <w:r>
        <w:rPr>
          <w:noProof/>
        </w:rPr>
        <w:t xml:space="preserve">HASTANE TAKİP OTOMASYONU </w:t>
      </w:r>
    </w:p>
    <w:p w14:paraId="03FD1C54" w14:textId="20347432" w:rsidR="00503327" w:rsidRDefault="00503327">
      <w:pPr>
        <w:rPr>
          <w:noProof/>
        </w:rPr>
      </w:pPr>
    </w:p>
    <w:p w14:paraId="175A660D" w14:textId="1C4897C5" w:rsidR="00503327" w:rsidRDefault="00503327">
      <w:pPr>
        <w:rPr>
          <w:noProof/>
        </w:rPr>
      </w:pPr>
      <w:r>
        <w:rPr>
          <w:noProof/>
        </w:rPr>
        <w:t>ER DİYAGRAMI :</w:t>
      </w:r>
      <w:r w:rsidR="00D96EF6">
        <w:rPr>
          <w:noProof/>
        </w:rPr>
        <w:t xml:space="preserve"> Veritabanı yapısına ait Varlı İlişki diyagramı aşağıda görüldüğü gibi oluşturulmuştur .</w:t>
      </w:r>
    </w:p>
    <w:p w14:paraId="2870C943" w14:textId="77777777" w:rsidR="00503327" w:rsidRDefault="00503327">
      <w:pPr>
        <w:rPr>
          <w:noProof/>
        </w:rPr>
      </w:pPr>
    </w:p>
    <w:p w14:paraId="35781F10" w14:textId="0E79CA66" w:rsidR="003A5455" w:rsidRDefault="00503327">
      <w:r>
        <w:rPr>
          <w:noProof/>
        </w:rPr>
        <w:drawing>
          <wp:inline distT="0" distB="0" distL="0" distR="0" wp14:anchorId="63AFBD65" wp14:editId="7F166D22">
            <wp:extent cx="5730240" cy="5227320"/>
            <wp:effectExtent l="0" t="0" r="381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E0D2" w14:textId="27F32BCC" w:rsidR="00503327" w:rsidRDefault="00503327">
      <w:r>
        <w:t>VERİTABANI ŞEMASI</w:t>
      </w:r>
    </w:p>
    <w:p w14:paraId="36E3F2AC" w14:textId="2F43436D" w:rsidR="00D96EF6" w:rsidRDefault="00D96EF6">
      <w:r>
        <w:t>ER diyagramına sadık kalınırak  veritabanı şeması MSSQL üzerinde aşağıda görüldüğü gibi oluşturulmuştur . Primary Key ve Foreign Key’ler aralarındaki ilişkiler belirtilmiştir .</w:t>
      </w:r>
    </w:p>
    <w:p w14:paraId="2E502D74" w14:textId="43038F75" w:rsidR="00503327" w:rsidRDefault="00503327">
      <w:r>
        <w:rPr>
          <w:noProof/>
        </w:rPr>
        <w:lastRenderedPageBreak/>
        <w:drawing>
          <wp:inline distT="0" distB="0" distL="0" distR="0" wp14:anchorId="0DBCBFB7" wp14:editId="7BE7CFE5">
            <wp:extent cx="5006340" cy="4100938"/>
            <wp:effectExtent l="0" t="0" r="381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37" cy="410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478E" w14:textId="427E8AB5" w:rsidR="00503327" w:rsidRDefault="00503327">
      <w:r>
        <w:t xml:space="preserve">Ana ekran görüntüsü </w:t>
      </w:r>
    </w:p>
    <w:p w14:paraId="0B9C20FE" w14:textId="65AB0F57" w:rsidR="00D96EF6" w:rsidRDefault="00D96EF6">
      <w:r>
        <w:t>Sistem içerisinde bulunan ilaç , doktor , üye vb. bilgilerin istatiksel olarak sunulduğu Genel Yönetim Ve İstatistik alanı aşağıda görüldüğü gibidir .</w:t>
      </w:r>
    </w:p>
    <w:p w14:paraId="5F4F26A0" w14:textId="787562FC" w:rsidR="00503327" w:rsidRDefault="00503327">
      <w:r>
        <w:rPr>
          <w:noProof/>
        </w:rPr>
        <w:drawing>
          <wp:inline distT="0" distB="0" distL="0" distR="0" wp14:anchorId="21670248" wp14:editId="4679A033">
            <wp:extent cx="5731510" cy="3223895"/>
            <wp:effectExtent l="0" t="0" r="254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6039" w14:textId="6E78705F" w:rsidR="00503327" w:rsidRDefault="00503327">
      <w:r>
        <w:lastRenderedPageBreak/>
        <w:t>GİRİŞ EKRANI</w:t>
      </w:r>
    </w:p>
    <w:p w14:paraId="1D7BCF58" w14:textId="50EEA81C" w:rsidR="00D96EF6" w:rsidRDefault="00D96EF6" w:rsidP="00D96EF6">
      <w:pPr>
        <w:tabs>
          <w:tab w:val="center" w:pos="4513"/>
        </w:tabs>
      </w:pPr>
      <w:r>
        <w:t>Kullanıcıların seviyelerine göre giriş yapabildikleri giriş ekranı . Giriş bilgileri doğru olduktan sonra kullanıcılar yetkileri dahilinde yönetim panelinde belirli işlemleri yapabilmektedir .</w:t>
      </w:r>
    </w:p>
    <w:p w14:paraId="55F77FD9" w14:textId="45634577" w:rsidR="00503327" w:rsidRDefault="00503327">
      <w:r>
        <w:rPr>
          <w:noProof/>
        </w:rPr>
        <w:drawing>
          <wp:inline distT="0" distB="0" distL="0" distR="0" wp14:anchorId="1CA9F5F1" wp14:editId="54E3E209">
            <wp:extent cx="5731510" cy="3223895"/>
            <wp:effectExtent l="0" t="0" r="254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CA0A" w14:textId="33343F78" w:rsidR="00503327" w:rsidRDefault="00503327"/>
    <w:p w14:paraId="7673C039" w14:textId="6EB412F6" w:rsidR="00503327" w:rsidRDefault="00503327">
      <w:r>
        <w:t>TRIGGER’ler</w:t>
      </w:r>
    </w:p>
    <w:p w14:paraId="0D484A93" w14:textId="63346A44" w:rsidR="00D96EF6" w:rsidRDefault="00D96EF6">
      <w:r>
        <w:t>InsteadOf , After türünde oluşturulmuş Trigger’lar :</w:t>
      </w:r>
    </w:p>
    <w:p w14:paraId="65E90219" w14:textId="6CDDA351" w:rsidR="00503327" w:rsidRDefault="00503327">
      <w:r w:rsidRPr="00503327">
        <w:rPr>
          <w:noProof/>
        </w:rPr>
        <w:drawing>
          <wp:inline distT="0" distB="0" distL="0" distR="0" wp14:anchorId="020F0D0A" wp14:editId="1673E7FE">
            <wp:extent cx="2248095" cy="138696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5ADB" w14:textId="0B14B309" w:rsidR="00D96EF6" w:rsidRDefault="00D96EF6">
      <w:r>
        <w:t xml:space="preserve">Yukarıdaki trigger polikliniğe hasta kaydı olunduğu anda INSERT işlemini bekletir ve ardından hastanın kayıt olduğu tarih bilgisini tutan sütundaki değeri güncel sistem tarihi ile değiştirir . </w:t>
      </w:r>
    </w:p>
    <w:p w14:paraId="0C4124F9" w14:textId="0720343F" w:rsidR="00071C5C" w:rsidRDefault="00071C5C">
      <w:r w:rsidRPr="00071C5C">
        <w:rPr>
          <w:noProof/>
        </w:rPr>
        <w:lastRenderedPageBreak/>
        <w:drawing>
          <wp:inline distT="0" distB="0" distL="0" distR="0" wp14:anchorId="6EFC641A" wp14:editId="63993201">
            <wp:extent cx="2187130" cy="1463167"/>
            <wp:effectExtent l="0" t="0" r="381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0D3B" w14:textId="54984046" w:rsidR="00071C5C" w:rsidRDefault="00D96EF6">
      <w:r>
        <w:t xml:space="preserve">Yukarıda görülen ilacAzalt_AfterInsert Trigger’i </w:t>
      </w:r>
      <w:r w:rsidR="00D0675D">
        <w:t>bir reçete yazıldığında , yazılan reçetenin içerisinde bulunan ilacı “ ID” bilgisine göre “İlac” tablosundan bulup stok sütunundan stoğunu bir adet azaltır .</w:t>
      </w:r>
    </w:p>
    <w:p w14:paraId="6FE69C5C" w14:textId="7D097AF1" w:rsidR="00D0675D" w:rsidRDefault="00D0675D"/>
    <w:p w14:paraId="6FBE63C3" w14:textId="5078A3A0" w:rsidR="00D0675D" w:rsidRDefault="00D0675D">
      <w:r>
        <w:t>InsteatOfDleleteOn_recete adlı trigger ise silme işlemi gerçekleştiğinde bu silme işlemini durdurur ve ilaç tablosundan ilgili ilacın stok bilgisini bir artırır . Ve bu işlemin ardından silme işlemini tekrar gerçekleştirir .</w:t>
      </w:r>
    </w:p>
    <w:p w14:paraId="4D6E4C39" w14:textId="5B45541C" w:rsidR="00071C5C" w:rsidRDefault="00071C5C">
      <w:r>
        <w:t>VERİTABANI GENEL TABLO YAPISI</w:t>
      </w:r>
    </w:p>
    <w:p w14:paraId="0DB8AD89" w14:textId="662F5B62" w:rsidR="00071C5C" w:rsidRDefault="00071C5C">
      <w:r w:rsidRPr="00071C5C">
        <w:rPr>
          <w:noProof/>
        </w:rPr>
        <w:drawing>
          <wp:inline distT="0" distB="0" distL="0" distR="0" wp14:anchorId="6DB7CFA7" wp14:editId="3FA63440">
            <wp:extent cx="2187130" cy="2484335"/>
            <wp:effectExtent l="0" t="0" r="381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9A2A" w14:textId="522F155C" w:rsidR="00071C5C" w:rsidRDefault="00071C5C">
      <w:r>
        <w:t xml:space="preserve">BACKUP ALANI </w:t>
      </w:r>
    </w:p>
    <w:p w14:paraId="735340E3" w14:textId="700FBE61" w:rsidR="00071C5C" w:rsidRDefault="00071C5C">
      <w:r>
        <w:rPr>
          <w:noProof/>
        </w:rPr>
        <w:lastRenderedPageBreak/>
        <w:drawing>
          <wp:inline distT="0" distB="0" distL="0" distR="0" wp14:anchorId="27078E52" wp14:editId="636A426A">
            <wp:extent cx="5731510" cy="3223895"/>
            <wp:effectExtent l="0" t="0" r="254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A2CC" w14:textId="7510D347" w:rsidR="00071C5C" w:rsidRDefault="00071C5C">
      <w:r>
        <w:t>POLİKLİNİK HASTA KAYITLARI</w:t>
      </w:r>
    </w:p>
    <w:p w14:paraId="218631BF" w14:textId="1960779C" w:rsidR="00071C5C" w:rsidRDefault="00071C5C">
      <w:r>
        <w:rPr>
          <w:noProof/>
        </w:rPr>
        <w:drawing>
          <wp:inline distT="0" distB="0" distL="0" distR="0" wp14:anchorId="1A0828B7" wp14:editId="0680E1BB">
            <wp:extent cx="5731510" cy="3223895"/>
            <wp:effectExtent l="0" t="0" r="254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69C0" w14:textId="51294308" w:rsidR="00071C5C" w:rsidRDefault="00071C5C">
      <w:r>
        <w:rPr>
          <w:noProof/>
        </w:rPr>
        <w:lastRenderedPageBreak/>
        <w:drawing>
          <wp:inline distT="0" distB="0" distL="0" distR="0" wp14:anchorId="668FF1B0" wp14:editId="7B7EF927">
            <wp:extent cx="5731510" cy="3223895"/>
            <wp:effectExtent l="0" t="0" r="254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591B" w14:textId="0A7D203D" w:rsidR="00071C5C" w:rsidRDefault="00071C5C"/>
    <w:p w14:paraId="7D4A741C" w14:textId="7F7B6FA4" w:rsidR="00071C5C" w:rsidRDefault="00071C5C">
      <w:r>
        <w:t>YETKİ İŞLEMLERİ</w:t>
      </w:r>
    </w:p>
    <w:p w14:paraId="3D76F3D2" w14:textId="4EF563D7" w:rsidR="00071C5C" w:rsidRDefault="00071C5C">
      <w:r>
        <w:rPr>
          <w:noProof/>
        </w:rPr>
        <w:drawing>
          <wp:inline distT="0" distB="0" distL="0" distR="0" wp14:anchorId="23A190A9" wp14:editId="44C83065">
            <wp:extent cx="5731510" cy="3223895"/>
            <wp:effectExtent l="0" t="0" r="254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E15" w14:textId="305EFDD7" w:rsidR="00071C5C" w:rsidRDefault="00071C5C"/>
    <w:p w14:paraId="473CEF7B" w14:textId="40DEDFD5" w:rsidR="00071C5C" w:rsidRDefault="00071C5C">
      <w:r>
        <w:t>BİLGİ DÜZENLEME ALANI</w:t>
      </w:r>
    </w:p>
    <w:p w14:paraId="413DBAE2" w14:textId="341CBC17" w:rsidR="00071C5C" w:rsidRDefault="00071C5C">
      <w:r>
        <w:rPr>
          <w:noProof/>
        </w:rPr>
        <w:lastRenderedPageBreak/>
        <w:drawing>
          <wp:inline distT="0" distB="0" distL="0" distR="0" wp14:anchorId="31B81BCA" wp14:editId="71552975">
            <wp:extent cx="5731510" cy="3223895"/>
            <wp:effectExtent l="0" t="0" r="254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8EAE" w14:textId="3F367843" w:rsidR="00D8011D" w:rsidRDefault="00D8011D"/>
    <w:p w14:paraId="27B06E05" w14:textId="6DFA680B" w:rsidR="00D8011D" w:rsidRDefault="00D8011D">
      <w:r>
        <w:t xml:space="preserve">STORED PROCUDER’ler </w:t>
      </w:r>
    </w:p>
    <w:p w14:paraId="3A766A27" w14:textId="6BD33341" w:rsidR="00D8011D" w:rsidRDefault="00D8011D"/>
    <w:p w14:paraId="206243B2" w14:textId="56837ABB" w:rsidR="00D8011D" w:rsidRDefault="00D8011D">
      <w:r w:rsidRPr="00D8011D">
        <w:drawing>
          <wp:inline distT="0" distB="0" distL="0" distR="0" wp14:anchorId="79790A4F" wp14:editId="338D8065">
            <wp:extent cx="2027096" cy="1234547"/>
            <wp:effectExtent l="0" t="0" r="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422F" w14:textId="7E0F8605" w:rsidR="00D8011D" w:rsidRDefault="00D8011D">
      <w:r>
        <w:t>Burada doktorGetir prosedürü doktor ad alanına göre arama yapabilmektedir .</w:t>
      </w:r>
    </w:p>
    <w:p w14:paraId="1B380D30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[hastane]</w:t>
      </w:r>
    </w:p>
    <w:p w14:paraId="505EAA5A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ABA1636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StoredProcedure [dbo].[doktorGetir]    Script Date: 6.01.2022 11:22:01 ******/</w:t>
      </w:r>
    </w:p>
    <w:p w14:paraId="2FF2F574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BF22D5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A807FE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247611B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52DBD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[doktorGetir] @AD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F9878E9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576366E6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hastane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doktor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 AD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@AD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'%'</w:t>
      </w:r>
    </w:p>
    <w:p w14:paraId="34956BEC" w14:textId="77777777" w:rsidR="00D8011D" w:rsidRDefault="00D8011D"/>
    <w:p w14:paraId="0D372320" w14:textId="1B6F60BF" w:rsidR="00D8011D" w:rsidRDefault="00D8011D">
      <w:r>
        <w:t>Kodlar aşağıdaki gibidir :</w:t>
      </w:r>
    </w:p>
    <w:p w14:paraId="78C9088C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[hastane]</w:t>
      </w:r>
    </w:p>
    <w:p w14:paraId="5359CD7B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2CD3CE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StoredProcedure [dbo].[doktorGetirPolaGore]    Script Date: 6.01.2022 11:24:01 ******/</w:t>
      </w:r>
    </w:p>
    <w:p w14:paraId="4DC663CC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EEF5A68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F6C24B1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2C87D23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0754B3B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[doktorGetirPolaGore] @pol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ED3F406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74454FA3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doktor</w:t>
      </w:r>
      <w:r>
        <w:rPr>
          <w:rFonts w:ascii="Consolas" w:hAnsi="Consolas" w:cs="Consolas"/>
          <w:color w:val="808080"/>
          <w:sz w:val="19"/>
          <w:szCs w:val="19"/>
        </w:rPr>
        <w:t>.*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hastane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doktor doktor</w:t>
      </w:r>
    </w:p>
    <w:p w14:paraId="220D08AB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hastane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pol_dal pol_dal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pol_dal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doktor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DAL_NO</w:t>
      </w:r>
    </w:p>
    <w:p w14:paraId="691243B0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BBA049" w14:textId="77777777" w:rsidR="00D8011D" w:rsidRDefault="00D8011D" w:rsidP="00D80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 pol_dal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@pol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'%'</w:t>
      </w:r>
    </w:p>
    <w:p w14:paraId="1ADF350A" w14:textId="77777777" w:rsidR="00D8011D" w:rsidRDefault="00D8011D"/>
    <w:p w14:paraId="42C79798" w14:textId="77777777" w:rsidR="00D8011D" w:rsidRDefault="00D8011D"/>
    <w:p w14:paraId="6536715A" w14:textId="34D59D36" w:rsidR="00D8011D" w:rsidRDefault="00D8011D">
      <w:r>
        <w:t xml:space="preserve">doktorGetirPolaGore ise doktorları poliklinik adına göre çağırmaktadır . Kodlar </w:t>
      </w:r>
    </w:p>
    <w:p w14:paraId="01FCE8C7" w14:textId="5438FFA7" w:rsidR="00D8011D" w:rsidRDefault="00D8011D">
      <w:r>
        <w:t>aşağıdaki gibidir :</w:t>
      </w:r>
    </w:p>
    <w:sectPr w:rsidR="00D80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tflix Sans">
    <w:panose1 w:val="020B0703020202020204"/>
    <w:charset w:val="00"/>
    <w:family w:val="swiss"/>
    <w:pitch w:val="variable"/>
    <w:sig w:usb0="8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327"/>
    <w:rsid w:val="00071C5C"/>
    <w:rsid w:val="003A5455"/>
    <w:rsid w:val="00500703"/>
    <w:rsid w:val="00503327"/>
    <w:rsid w:val="00561054"/>
    <w:rsid w:val="006C14A1"/>
    <w:rsid w:val="00D0675D"/>
    <w:rsid w:val="00D8011D"/>
    <w:rsid w:val="00D96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01351"/>
  <w15:chartTrackingRefBased/>
  <w15:docId w15:val="{67E65821-E239-4C36-866C-0BF2C77F3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4A1"/>
    <w:pPr>
      <w:spacing w:line="360" w:lineRule="auto"/>
    </w:pPr>
    <w:rPr>
      <w:sz w:val="28"/>
    </w:rPr>
  </w:style>
  <w:style w:type="paragraph" w:styleId="Balk1">
    <w:name w:val="heading 1"/>
    <w:basedOn w:val="Normal"/>
    <w:next w:val="Normal"/>
    <w:link w:val="Balk1Char"/>
    <w:uiPriority w:val="9"/>
    <w:qFormat/>
    <w:rsid w:val="006C14A1"/>
    <w:pPr>
      <w:keepNext/>
      <w:keepLines/>
      <w:spacing w:before="240" w:after="0"/>
      <w:outlineLvl w:val="0"/>
    </w:pPr>
    <w:rPr>
      <w:rFonts w:ascii="Netflix Sans" w:eastAsiaTheme="majorEastAsia" w:hAnsi="Netflix Sans" w:cstheme="majorBidi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500703"/>
    <w:pPr>
      <w:keepNext/>
      <w:keepLines/>
      <w:spacing w:before="40" w:after="0"/>
      <w:outlineLvl w:val="1"/>
    </w:pPr>
    <w:rPr>
      <w:rFonts w:ascii="Netflix Sans" w:eastAsiaTheme="majorEastAsia" w:hAnsi="Netflix Sans" w:cstheme="majorBidi"/>
      <w:sz w:val="44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5007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40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5610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6C14A1"/>
    <w:rPr>
      <w:rFonts w:ascii="Netflix Sans" w:eastAsiaTheme="majorEastAsia" w:hAnsi="Netflix Sans" w:cstheme="majorBidi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500703"/>
    <w:rPr>
      <w:rFonts w:ascii="Netflix Sans" w:eastAsiaTheme="majorEastAsia" w:hAnsi="Netflix Sans" w:cstheme="majorBidi"/>
      <w:sz w:val="44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500703"/>
    <w:rPr>
      <w:rFonts w:asciiTheme="majorHAnsi" w:eastAsiaTheme="majorEastAsia" w:hAnsiTheme="majorHAnsi" w:cstheme="majorBidi"/>
      <w:b/>
      <w:sz w:val="40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561054"/>
    <w:rPr>
      <w:rFonts w:asciiTheme="majorHAnsi" w:eastAsiaTheme="majorEastAsia" w:hAnsiTheme="majorHAnsi" w:cstheme="majorBidi"/>
      <w:b/>
      <w:i/>
      <w:i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Yılmaz kadan</dc:creator>
  <cp:keywords/>
  <dc:description/>
  <cp:lastModifiedBy>Yılmaz kadan</cp:lastModifiedBy>
  <cp:revision>3</cp:revision>
  <dcterms:created xsi:type="dcterms:W3CDTF">2022-01-06T00:30:00Z</dcterms:created>
  <dcterms:modified xsi:type="dcterms:W3CDTF">2022-01-06T08:24:00Z</dcterms:modified>
</cp:coreProperties>
</file>